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EDC8B9" w14:textId="77777777" w:rsidR="00594143" w:rsidRDefault="00DC21AB" w:rsidP="00D6499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64990">
        <w:rPr>
          <w:rFonts w:ascii="TH SarabunIT๙" w:hAnsi="TH SarabunIT๙" w:cs="TH SarabunIT๙"/>
          <w:b/>
          <w:bCs/>
          <w:sz w:val="32"/>
          <w:szCs w:val="32"/>
          <w:cs/>
        </w:rPr>
        <w:t>การดำเนิน</w:t>
      </w:r>
      <w:r w:rsidR="00D64990" w:rsidRPr="00D64990">
        <w:rPr>
          <w:rFonts w:ascii="TH SarabunIT๙" w:hAnsi="TH SarabunIT๙" w:cs="TH SarabunIT๙"/>
          <w:b/>
          <w:bCs/>
          <w:sz w:val="32"/>
          <w:szCs w:val="32"/>
          <w:cs/>
        </w:rPr>
        <w:t>การตามมาตรการส่งเสริมคุณธรรมและความโปร่งใส ภายในหน่วยงาน</w:t>
      </w:r>
    </w:p>
    <w:p w14:paraId="533A2ADC" w14:textId="77777777" w:rsidR="00D64990" w:rsidRDefault="00D64990" w:rsidP="00D6499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องค์การบริหารส่วนตำบลกรง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ปินัง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อำเภอกรง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ปินัง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จังหวัดยะลา</w:t>
      </w:r>
    </w:p>
    <w:p w14:paraId="798B28F6" w14:textId="77777777" w:rsidR="00D64990" w:rsidRDefault="002C7C40" w:rsidP="00D6499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******************************</w:t>
      </w:r>
    </w:p>
    <w:p w14:paraId="6AAF6CE9" w14:textId="77777777" w:rsidR="00D64990" w:rsidRDefault="00274CD2" w:rsidP="00274CD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64990">
        <w:rPr>
          <w:rFonts w:ascii="TH SarabunIT๙" w:hAnsi="TH SarabunIT๙" w:cs="TH SarabunIT๙" w:hint="cs"/>
          <w:sz w:val="32"/>
          <w:szCs w:val="32"/>
          <w:cs/>
        </w:rPr>
        <w:t>ด้วยการทุจริตการรับสินบน หรือการรับทรัพย์สินหรือประโยชน์อื่นใดของเจ้าหน้าที่ของรัฐ เป็นรูปแบบหนึ่งของการขัดกันระหว่างประโยชน์ส่วนบุคคลและประโยชน์ส่วนรวม และเป็นเรื่องที่เชื่อม</w:t>
      </w:r>
      <w:r w:rsidR="00ED7605">
        <w:rPr>
          <w:rFonts w:ascii="TH SarabunIT๙" w:hAnsi="TH SarabunIT๙" w:cs="TH SarabunIT๙" w:hint="cs"/>
          <w:sz w:val="32"/>
          <w:szCs w:val="32"/>
          <w:cs/>
        </w:rPr>
        <w:t>โยง เกี่ยวเนื่องกับจริยธรรมของเจ้าหน้าที่ของรัฐ อันเป็นสาเหตุสำคัญทำให้เกิดความเสียหายต่อการบริหารงานและภาพลักษณ์ขององค์กร การรับทรัพย์สินของเจ้าหน้าที่ของรัฐ ตามกฎหมายประกอบรัฐธรรมนูญว่าด้วยการป้องกัน และปราบปรามการทุจริต ตามที่บัญญัติไว้ในมาตรา 103 เจ้าหน้าที่ของรัฐจะรับทรัพย์สินได้เมื่อการรับทรัพย์สินหรือประโยชน์อื่นใดนั้นได้มีกฎหมายหรือกฎ ข้อบังคับที่ออกโดยอาศัยอำนาจตามบทบัญญัติแห่งกฎหมายอนุญาตให้เจ้าหน้าที่ของรัฐรับได้และการรับทรัพย์สินหรือประโยชน์อื่นใดโดยธรรมจรรยาตามหลักเกณฑ์ที่กำหนด ซึ่งการรับทรัพย์สิน</w:t>
      </w:r>
      <w:r w:rsidR="00DA3EE4">
        <w:rPr>
          <w:rFonts w:ascii="TH SarabunIT๙" w:hAnsi="TH SarabunIT๙" w:cs="TH SarabunIT๙" w:hint="cs"/>
          <w:sz w:val="32"/>
          <w:szCs w:val="32"/>
          <w:cs/>
        </w:rPr>
        <w:t xml:space="preserve">ในกรณีนี้อาจจะเรียกว่า </w:t>
      </w:r>
      <w:r w:rsidR="00DA3EE4">
        <w:rPr>
          <w:rFonts w:ascii="TH SarabunIT๙" w:hAnsi="TH SarabunIT๙" w:cs="TH SarabunIT๙"/>
          <w:sz w:val="32"/>
          <w:szCs w:val="32"/>
        </w:rPr>
        <w:t>“</w:t>
      </w:r>
      <w:r w:rsidR="00DA3EE4">
        <w:rPr>
          <w:rFonts w:ascii="TH SarabunIT๙" w:hAnsi="TH SarabunIT๙" w:cs="TH SarabunIT๙" w:hint="cs"/>
          <w:sz w:val="32"/>
          <w:szCs w:val="32"/>
          <w:cs/>
        </w:rPr>
        <w:t>สินน้ำใจ</w:t>
      </w:r>
      <w:r w:rsidR="00DA3EE4">
        <w:rPr>
          <w:rFonts w:ascii="TH SarabunIT๙" w:hAnsi="TH SarabunIT๙" w:cs="TH SarabunIT๙"/>
          <w:sz w:val="32"/>
          <w:szCs w:val="32"/>
        </w:rPr>
        <w:t xml:space="preserve">” </w:t>
      </w:r>
      <w:r w:rsidR="00DA3EE4">
        <w:rPr>
          <w:rFonts w:ascii="TH SarabunIT๙" w:hAnsi="TH SarabunIT๙" w:cs="TH SarabunIT๙" w:hint="cs"/>
          <w:sz w:val="32"/>
          <w:szCs w:val="32"/>
          <w:cs/>
        </w:rPr>
        <w:t>ดังนั้น การรับสินน้ำใจเจ้าหน้าที่ของรัฐจะต้องปฏิบัติตามหลักเกณฑ์ที่คณะกรรมการ ป.ป.ช. กำหนดด้วย หากเจ้าหน้าที่ของรัฐละเลยหรือไม่สามารถแยกแยะได้ว่าการรับทรัพย์สินนั้น เป็นเรื่องสินน้ำใจหรือสินบนแล้ว จะ</w:t>
      </w:r>
      <w:r w:rsidR="006D557F">
        <w:rPr>
          <w:rFonts w:ascii="TH SarabunIT๙" w:hAnsi="TH SarabunIT๙" w:cs="TH SarabunIT๙" w:hint="cs"/>
          <w:sz w:val="32"/>
          <w:szCs w:val="32"/>
          <w:cs/>
        </w:rPr>
        <w:t>ทำให้เจ้าหน้าที่ผู้นั้นปฏิบัติผิด</w:t>
      </w:r>
      <w:proofErr w:type="spellStart"/>
      <w:r w:rsidR="006D557F">
        <w:rPr>
          <w:rFonts w:ascii="TH SarabunIT๙" w:hAnsi="TH SarabunIT๙" w:cs="TH SarabunIT๙" w:hint="cs"/>
          <w:sz w:val="32"/>
          <w:szCs w:val="32"/>
          <w:cs/>
        </w:rPr>
        <w:t>กฏหมาย</w:t>
      </w:r>
      <w:proofErr w:type="spellEnd"/>
      <w:r w:rsidR="006D557F">
        <w:rPr>
          <w:rFonts w:ascii="TH SarabunIT๙" w:hAnsi="TH SarabunIT๙" w:cs="TH SarabunIT๙" w:hint="cs"/>
          <w:sz w:val="32"/>
          <w:szCs w:val="32"/>
          <w:cs/>
        </w:rPr>
        <w:t>และมีโทษต่อเจ้าหน้าที่ของรัฐผู้รับทรัพย์สินนั้นด้วย แต่ถ้าเจ้าหน้าที่ของรัฐสามารถแยกแยะหรือจำแนกในเรื่องหลักเกณฑ์ของการรับทรัพย์สินได้แล้ว ก็จะสามารถป้องกันไม่ให้มีการละเมิดประมวลจริยธรรม รวมถึงสามารถแก้ไขปัญหาเจ้าหน้าที่ของรัฐในเรื่องผลประโยชน์ทับซ้อนหรือการขัดกันระหว่างประโยชน์ส่วนบุคคล และประโยชน์ส่วนรวม ตลอดจนป้องกันการทุจริตของเจ้าหน้าที่ของภาครัฐได้</w:t>
      </w:r>
    </w:p>
    <w:p w14:paraId="66F2171C" w14:textId="77777777" w:rsidR="00274CD2" w:rsidRPr="00274CD2" w:rsidRDefault="00274CD2" w:rsidP="00274CD2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706D7FA9" w14:textId="77777777" w:rsidR="006D557F" w:rsidRDefault="006D557F" w:rsidP="00274CD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องค์การบริหารส่วนตำบลกรง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ปินัง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จึงตระหนักและมีความมุ่งมั่นที่จะปฏิบัติงานให้โปร่งใสยึดมั่นในคุณธรรม ปลอดจากการทุจริตประพฤติมิชอบ จึงได้จัดทำมาตรการป้องกันการรับสินบน เพื่อเป็นแนวปฏิบัติในการป้องกันการรับสินบน การใช้อำนาจหน้าที่การเอื้อประโยชน์ต่อตนเองหรือผู้อื่น การแสวงหาผลประโยชน์ร่วมกับองค์กรธุรกิจเอกชน การรับทรัพย์สินหรือประโยชน์อื่นใดจากผู้อื่นที่เกี่ยวเนื่องเชื่อมโยงกับการขัดกันระหว่างประโยชน์ส่วนบุคคลและประโยชน์ส่วนรวม และเป็นการสร้างความรู้ความเข้าใจเกี่ยวกับการรับทรัพย์สินหรือประโยชน์อื่นใดโดยธรรมจรรยาของเจ้าหน้าที่ของรัฐให้ถูกต้องตามที่กฎหมาย กฎ หรือข้อบังคับที่เกี่ยวข้องกำหนด โดยให้พนักงานส่วนท้องถิ่น และลูกจ้างถือปฏิบัติในการรับทรัพย์สินหรือประโยชน์อื่นใด ของเจ้าหน้าที่</w:t>
      </w:r>
      <w:r w:rsidR="00274CD2">
        <w:rPr>
          <w:rFonts w:ascii="TH SarabunIT๙" w:hAnsi="TH SarabunIT๙" w:cs="TH SarabunIT๙" w:hint="cs"/>
          <w:sz w:val="32"/>
          <w:szCs w:val="32"/>
          <w:cs/>
        </w:rPr>
        <w:t>ของรัฐ ตามมาตรการป้องกันการรับสินบนดังต่อไปนี้</w:t>
      </w:r>
    </w:p>
    <w:p w14:paraId="33C76537" w14:textId="77777777" w:rsidR="00274CD2" w:rsidRPr="005600AD" w:rsidRDefault="00274CD2" w:rsidP="00274CD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600A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แนวปฏิบัติในการป้องกันการรับสินบน </w:t>
      </w:r>
      <w:r w:rsidRPr="005600AD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5600AD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กรณีรับทรัพย์สินหรือประโยชน์อื่นใดโดยธรรมจรรยาของเจ้าหน้าที่</w:t>
      </w:r>
    </w:p>
    <w:p w14:paraId="0382BB56" w14:textId="77777777" w:rsidR="005600AD" w:rsidRDefault="00274CD2" w:rsidP="005600A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การรับทรัพย์สินหรือประโยชน์อื่นใด โดยธรรมจรรยา</w:t>
      </w:r>
      <w:r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หมายความว่า การรับทรัพย์สินหรือประโยชน์อื่นใดจากญาติหรือบุคคลที่ให้กันในโอกาสต่าง ๆ โดยปกติตามขนบธรรมเนียม ประเพณี หรือวัฒนธรรม หรือให้กันตามมารยาทที่ปฏิบัติกันในสังคม</w:t>
      </w:r>
    </w:p>
    <w:p w14:paraId="4959893D" w14:textId="77777777" w:rsidR="005600AD" w:rsidRDefault="005600AD" w:rsidP="005600A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“ประโยชน์อื่นใด” หมายความว่า สิ่งที่มูลค่า ได้แก่ การลดราคา การรับความบันเทิง การรับ บริการ การรับการฝึกอบรม หรือสิ่งอื่นใดในลักษณะเดียวกัน</w:t>
      </w:r>
    </w:p>
    <w:p w14:paraId="0AF2CF71" w14:textId="77777777" w:rsidR="005600AD" w:rsidRDefault="005600AD" w:rsidP="005600AD">
      <w:pPr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เจ้าหน้าที่จะรับทรัพย์สินหรือประโยชน์อื่นใดได้ต่อเมื่อมีกฎหมาย กฎหรือมีข้อบังคับโดยอาศัยอำนาจของกฎหมายให้รับได้ การรับทรัพย์สินหรือประโยชน์อื่นใดนอกเหนือจากกฎหมาย กฎหรือข้อบังคับข้างต้น จึงต้องมาพิจารณาตามหลักเกณฑ์การรับทรัพย์สินโดยธรรมจรรยาของเจ้าหน้าที่ของรัฐ ตามประกาศคณะกรรมการป้องกันและปราบปรามการทุจริตแห่งชาติ เรื่อง หลักเกณฑ์การรับทรัพย์สินหรือประโยชน์อื่นใดโดยธรรมจรรยาของเจ้าหน้าที่ของรัฐ พ.ศ. 2553 ระเบียบสำนักนายกรัฐมนตรีว่าด้วย การให้หรือรับของขวัญของเจ้าหน้าที่ของรัฐ พ.ศ. 2554 กลไกการส่งเสริมการปฏิบัติเพื่อป้องกันการับสินบน</w:t>
      </w:r>
    </w:p>
    <w:p w14:paraId="200CD335" w14:textId="77777777" w:rsidR="005600AD" w:rsidRDefault="005600AD" w:rsidP="005600AD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สริมสร้างความรู้ความเข้าใจในเรื่องผลประโยชน์ทับซ้อนหรือการขัดกันระหว่างประโยชน์ส่วนบุคคลและประโยชน์ส่วนรวม และการรับทรัพย์สินหรือประโยชน์อื่นใดโดยธรรมจรรยาของเจ้าหน้าที่ของรัฐที่ถูกต้องตามกฎหมาย กฎ ระเบียบที่เกี่ยวข้อง เพื่อให้ข้าราชการและเจ้าหน้าที่สามารถแยกแยะประโยชน์ส่วนตัวกับประโยชน์ส่วนรวม หรือความแตกต่างระหว่างสินน้ำใจและสินบนได้ รวมถึงการแจ้งเตือนในกรณีที่อาจเกิดความสุ่มเสี่ยงต่อการรับทรัพย์สินหรือประโยชน์อื่นใดที่ไม่เป็นไปตามกฎ ระเบียบ อาทิ ช่วงเทศกาลปีใหม่ การดำเนินการรับนักเรียน เป็นต้น</w:t>
      </w:r>
    </w:p>
    <w:p w14:paraId="270F51BA" w14:textId="77777777" w:rsidR="005600AD" w:rsidRDefault="005600AD" w:rsidP="005600AD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สนับสนุนส่งเสริมให้เจ้าหน้าที่ทุกระดับ เห็นความสำคัญและมีจิตสำนึกในการต่อต้านการทุจริตคอร์รัปชั่น รวมทั้งจัดให้มีมาตรการควบคุมภายในเพื่อป้องกันการทุจริต คอร์รัปชั่น การให้หรือรับสินบนในทุกรูปแบบ</w:t>
      </w:r>
    </w:p>
    <w:p w14:paraId="11BF0C43" w14:textId="77777777" w:rsidR="005600AD" w:rsidRDefault="005600AD" w:rsidP="005600AD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กำกับดูแลให้การดำเนินการเบิกจ่าย ค่าใช้จ่ายของหน่วยงานในสังกัด ให้เป็นไปตามกฎหมาย กฎ ระเบียบที่เกี่ยวข้องโดยเคร่งครัด</w:t>
      </w:r>
    </w:p>
    <w:p w14:paraId="694628F3" w14:textId="77777777" w:rsidR="005600AD" w:rsidRDefault="005600AD" w:rsidP="005600AD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แนวปฏิบัติในการรับทรัพย์สินหรือประโยชน์อื่นใดของเจ้าหน้าที่ของรัฐ ครอบคลุมการปฏิบัติหน้าที่ราชการของเจ้าหน้าที่ทุกระดับ ทุกกระบวนการอาทิ การสรรหาหรือการคัดเลือกบุคคลากร การเลื่อนตำแหน่ง การฝึกอบรม การประเมินผลการปฏิบัติงาน การจัดซื้อจัดจ้าง การพิจาณาอนุมัติ อนุญาตโดยผู้บังคับบัญชาทุกระดับจะทำความเข้าใจกับผู้ใต้บังคับบัญชา เพื่อนำไปใช้ปฏิบัติในโครงการ กิจกรรมที่อยู่ในความรับผิดชอบและควบคุมดูแลการปฏิบัติให้เป็นไปอย่างมีประสิทธิภาพ สอดคล้องกับแนวปฏิบัตินี้</w:t>
      </w:r>
    </w:p>
    <w:p w14:paraId="439DDE79" w14:textId="77777777" w:rsidR="005600AD" w:rsidRDefault="005600AD" w:rsidP="005600AD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ให้ความเป็นธรรมและคุ้มครองเจ้าหน้าที่หรือบุคคลอื่นใด ที่แจ้งเบาะแสหรือหลักฐานเรื่องการทุจริตคอร์รัปชั่น การรับ หรือการให้สินบนในทุกรูปแบบ รวมถึงเจ้าหน้าที่ที่ปฏิเสธต่อการกระทำ โดยใช้มาตรการคุ้มครองผู้ร้องเรียน หรือผู้ที่ให้ความร่วมมือในการแจ้งเบาะแสหรือพยานหลักฐานที่เกี่ยวข้องตามที่กำหนดไว้ในกระบวนการจัดการข้อร้องเรียน</w:t>
      </w:r>
    </w:p>
    <w:p w14:paraId="1A6CACE3" w14:textId="77777777" w:rsidR="005600AD" w:rsidRDefault="005600AD" w:rsidP="005600AD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การฝ่าฝืนไม่ปฏิบัติตามระเบียบสำนักนายกรัฐมนตรีว่าด้วย การให้หรือรับของขวัญของเจ้าหน้าที่ของรัฐ พ.ศ. 2544 เจ้าหน้าที่ของรัฐผู้นั้น เป็นผู้กระทำความผิดทางวินัย ผู้บังคับบัญชาจะต้องดำเนินการทางวินัยเจ้าหน้าที่ของรัฐผู้นั้น</w:t>
      </w:r>
    </w:p>
    <w:p w14:paraId="56314DA4" w14:textId="77777777" w:rsidR="005600AD" w:rsidRDefault="005600AD" w:rsidP="005600AD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เจ้าหน้าที่ของรัฐที่ได้มีการรับทรัพย์สินหรือประโยชน์อื่นใด ที่เป็นการฝ่าฝืนการรับทรัพย์สินฯ ตามพระราชบัญญัติประกอบรัฐธรรมนูญว่าด้วย การป้องกันและปราบปรามการทุจริต 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มาตรา 103 จะต้องรับโทษ ตามมาตรา 122 มีโทษจำคุกไม่เกินสามปี ปรับไม่เกินหกหมื่นบาท หรือทั้งจำทั้งปรับ ผู้ใดให้ขอให้หรือรับว่าจะให้ทรัพย์สินหรือประโยชน์อื่นใดแก่เจ้าหน้าที่ของรัฐฯ เพื่อจูงใจให้กระทำการ ไม่กระทำการ หรือประวิงการกระทำอันมิชอบด้วยหน้าที่ มีโทษจำคุกไม่เกินห้าปี ปรับไม่เกินหนึ่งแสนบาท หรือทั้งจำทั้งปรับ ตามที่กำหนดไว้ในมาตรา 123/5 แห่งพระราชบัญญัติประกอบรัฐธรรมนูญว่าด้วย การป้องกันและปราบปรามการทุจริต</w:t>
      </w:r>
    </w:p>
    <w:p w14:paraId="3C7C69DD" w14:textId="77777777" w:rsidR="005600AD" w:rsidRDefault="005600AD" w:rsidP="005600AD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จ้าหน้าที่ของรัฐรับทรัพย์สินจากผู้ให้ทรัพย์สินที่เกิดจากการปฏิบัติหน้าที่ของเจ้าหน้าที่ของรัฐหรือจากการใช้อำนาจหน้าที่ของเจ้าหน้าที่ของรัฐในการปฏิบัติหน้าที่ และได้เรียกรับทรัพย์สินจากการปฏิบัติหน้าที่นั้นๆ การรับทรัพย์สินในกรณีนี้จึงเป็น การเรียกรับสินบนของเจ้าหน้าที่ของรัฐ และเจ้าหน้าที่ของรัฐผู้นั้นจะมีความผิดตามประมวลกฎหมายอาญา มาตรา 149 มีโทษจำคุกตั้งแต่ห้าปีถึงยี่สิบปี หรือจำคุกตลอดชีวิตและปรับตั้งแต่สองพันบาทถึงสี่หมื่นบาท</w:t>
      </w:r>
    </w:p>
    <w:p w14:paraId="0BF62299" w14:textId="77777777" w:rsidR="005600AD" w:rsidRPr="00CA2221" w:rsidRDefault="005600AD" w:rsidP="005600AD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สอบทานแนวปฏิบัติและมาตรการดำเนินการอย่างสม่ำเสมอ เพื่อให้สอดคล้องกับการเปลี่ยนแปลงทางกฎหมาย และสภาวะทางสังคมที่เปลี่ยนแปลงไป</w:t>
      </w:r>
    </w:p>
    <w:p w14:paraId="7C99FCDA" w14:textId="77777777" w:rsidR="005600AD" w:rsidRPr="00EC775A" w:rsidRDefault="005600AD" w:rsidP="005600A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3A863D05" w14:textId="77777777" w:rsidR="00274CD2" w:rsidRPr="00274CD2" w:rsidRDefault="00274CD2" w:rsidP="00274CD2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4ADFAC2D" w14:textId="77777777" w:rsidR="00274CD2" w:rsidRPr="00DA3EE4" w:rsidRDefault="00274CD2" w:rsidP="00274CD2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01DD1F81" w14:textId="77777777" w:rsidR="00D64990" w:rsidRPr="00D64990" w:rsidRDefault="00D64990" w:rsidP="00274CD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sectPr w:rsidR="00D64990" w:rsidRPr="00D64990" w:rsidSect="005941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521C2E"/>
    <w:multiLevelType w:val="hybridMultilevel"/>
    <w:tmpl w:val="B538C98E"/>
    <w:lvl w:ilvl="0" w:tplc="4B7C665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1AB"/>
    <w:rsid w:val="00274CD2"/>
    <w:rsid w:val="002C7C40"/>
    <w:rsid w:val="005600AD"/>
    <w:rsid w:val="00594143"/>
    <w:rsid w:val="006D557F"/>
    <w:rsid w:val="00C1654E"/>
    <w:rsid w:val="00D64990"/>
    <w:rsid w:val="00DA3EE4"/>
    <w:rsid w:val="00DC21AB"/>
    <w:rsid w:val="00DC796D"/>
    <w:rsid w:val="00ED7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A94C0F"/>
  <w15:docId w15:val="{F1CE08FC-82D1-4ADA-AB21-1A9F9AC55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41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00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920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VERITON</dc:creator>
  <cp:lastModifiedBy>Admin</cp:lastModifiedBy>
  <cp:revision>2</cp:revision>
  <dcterms:created xsi:type="dcterms:W3CDTF">2021-03-08T08:28:00Z</dcterms:created>
  <dcterms:modified xsi:type="dcterms:W3CDTF">2021-03-08T08:28:00Z</dcterms:modified>
</cp:coreProperties>
</file>